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2542" w14:textId="7A8158FA" w:rsidR="001A082B" w:rsidRDefault="00424605" w:rsidP="001A082B">
      <w:pPr>
        <w:widowControl w:val="0"/>
        <w:spacing w:line="450" w:lineRule="atLeast"/>
        <w:jc w:val="both"/>
      </w:pPr>
      <w:r>
        <w:t xml:space="preserve">Introduced by </w:t>
      </w:r>
      <w:r w:rsidR="00913528">
        <w:t>Council Member</w:t>
      </w:r>
      <w:r w:rsidR="00CC5689">
        <w:t xml:space="preserve"> </w:t>
      </w:r>
      <w:r w:rsidR="003977E3">
        <w:t>Ferraro</w:t>
      </w:r>
      <w:r w:rsidR="006A3F92">
        <w:t xml:space="preserve"> and Co-Sponsored by Council Member Morgan</w:t>
      </w:r>
      <w:r w:rsidR="00D914E8">
        <w:t>:</w:t>
      </w:r>
    </w:p>
    <w:p w14:paraId="35620A1A" w14:textId="77777777" w:rsidR="002A423C" w:rsidRDefault="001A082B" w:rsidP="001A082B">
      <w:pPr>
        <w:widowControl w:val="0"/>
        <w:spacing w:line="450" w:lineRule="atLeast"/>
        <w:jc w:val="both"/>
      </w:pPr>
      <w:r>
        <w:t xml:space="preserve"> </w:t>
      </w:r>
    </w:p>
    <w:p w14:paraId="0D2A58F9" w14:textId="0FD197A4" w:rsidR="00424605" w:rsidRDefault="00CD1343">
      <w:pPr>
        <w:widowControl w:val="0"/>
        <w:spacing w:line="450" w:lineRule="atLeast"/>
        <w:jc w:val="center"/>
        <w:rPr>
          <w:b/>
        </w:rPr>
      </w:pPr>
      <w:r>
        <w:rPr>
          <w:b/>
        </w:rPr>
        <w:t>ORDINANCE 2020</w:t>
      </w:r>
      <w:r w:rsidR="009F29DB">
        <w:rPr>
          <w:b/>
        </w:rPr>
        <w:t>-</w:t>
      </w:r>
      <w:r w:rsidR="00536FD1">
        <w:rPr>
          <w:b/>
        </w:rPr>
        <w:t>588</w:t>
      </w:r>
    </w:p>
    <w:p w14:paraId="2CA3ED8C" w14:textId="47370FBE" w:rsidR="00030178" w:rsidRDefault="0098651F" w:rsidP="000301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ind w:left="1440" w:right="1440"/>
        <w:jc w:val="both"/>
        <w:rPr>
          <w:caps/>
        </w:rPr>
      </w:pPr>
      <w:r>
        <w:rPr>
          <w:caps/>
        </w:rPr>
        <w:t xml:space="preserve">AN ORDINANCE </w:t>
      </w:r>
      <w:r w:rsidR="00424605" w:rsidRPr="00FF6B86">
        <w:rPr>
          <w:caps/>
        </w:rPr>
        <w:t xml:space="preserve">AUTHORIZING </w:t>
      </w:r>
      <w:r w:rsidR="003A54F3" w:rsidRPr="00FF6B86">
        <w:rPr>
          <w:caps/>
        </w:rPr>
        <w:t xml:space="preserve">THE </w:t>
      </w:r>
      <w:r w:rsidR="00424605" w:rsidRPr="00FF6B86">
        <w:rPr>
          <w:caps/>
        </w:rPr>
        <w:t xml:space="preserve">MAYOR AND CORPORATION SECRETARY TO EXECUTE A </w:t>
      </w:r>
      <w:r w:rsidR="00CD1343">
        <w:rPr>
          <w:caps/>
        </w:rPr>
        <w:t>SECOND</w:t>
      </w:r>
      <w:r w:rsidR="00F110A1">
        <w:rPr>
          <w:caps/>
        </w:rPr>
        <w:t xml:space="preserve"> </w:t>
      </w:r>
      <w:r w:rsidR="00D914E8" w:rsidRPr="00FF6B86">
        <w:rPr>
          <w:caps/>
        </w:rPr>
        <w:t xml:space="preserve"> AMENDMENT </w:t>
      </w:r>
      <w:r w:rsidR="00D71185">
        <w:rPr>
          <w:caps/>
        </w:rPr>
        <w:t>TO</w:t>
      </w:r>
      <w:r w:rsidR="00D914E8" w:rsidRPr="00FF6B86">
        <w:rPr>
          <w:caps/>
        </w:rPr>
        <w:t xml:space="preserve"> THE </w:t>
      </w:r>
      <w:r w:rsidR="00424605" w:rsidRPr="00FF6B86">
        <w:rPr>
          <w:caps/>
        </w:rPr>
        <w:t xml:space="preserve">CONTRACT WITH JACKSONVILLE UNIVERSITY </w:t>
      </w:r>
      <w:r w:rsidR="003F0B7E" w:rsidRPr="00FF6B86">
        <w:rPr>
          <w:caps/>
        </w:rPr>
        <w:t>TO RENEW THE CONTRACT FOR A</w:t>
      </w:r>
      <w:r w:rsidR="00CC5689" w:rsidRPr="00FF6B86">
        <w:rPr>
          <w:caps/>
        </w:rPr>
        <w:t xml:space="preserve"> </w:t>
      </w:r>
      <w:r w:rsidR="00CD1343">
        <w:rPr>
          <w:caps/>
        </w:rPr>
        <w:t>SECOND</w:t>
      </w:r>
      <w:r w:rsidR="00F110A1">
        <w:rPr>
          <w:caps/>
        </w:rPr>
        <w:t xml:space="preserve"> </w:t>
      </w:r>
      <w:r w:rsidR="00CC5689" w:rsidRPr="00FF6B86">
        <w:rPr>
          <w:caps/>
        </w:rPr>
        <w:t xml:space="preserve"> </w:t>
      </w:r>
      <w:r w:rsidR="003F0B7E" w:rsidRPr="00FF6B86">
        <w:rPr>
          <w:caps/>
        </w:rPr>
        <w:t xml:space="preserve"> ADDITIONAL YEAR </w:t>
      </w:r>
      <w:r w:rsidR="00424605" w:rsidRPr="00FF6B86">
        <w:rPr>
          <w:caps/>
        </w:rPr>
        <w:t xml:space="preserve">FOR THE </w:t>
      </w:r>
      <w:r w:rsidR="003A54F3" w:rsidRPr="00FF6B86">
        <w:rPr>
          <w:caps/>
        </w:rPr>
        <w:t>CONTINUING MANATEE PROTECTION STUDIES</w:t>
      </w:r>
      <w:r w:rsidR="00CD1343">
        <w:rPr>
          <w:caps/>
        </w:rPr>
        <w:t xml:space="preserve"> FOR FISCAL YEAR 2020-2021</w:t>
      </w:r>
      <w:r w:rsidR="00736495">
        <w:rPr>
          <w:caps/>
        </w:rPr>
        <w:t>,</w:t>
      </w:r>
      <w:r w:rsidR="0016028E">
        <w:rPr>
          <w:caps/>
        </w:rPr>
        <w:t xml:space="preserve"> </w:t>
      </w:r>
      <w:r w:rsidR="00CD3DA3" w:rsidRPr="0055099F">
        <w:rPr>
          <w:caps/>
        </w:rPr>
        <w:t>AND TO INCLUDE THE CONTINUING</w:t>
      </w:r>
      <w:r w:rsidR="0016028E" w:rsidRPr="0055099F">
        <w:rPr>
          <w:caps/>
        </w:rPr>
        <w:t xml:space="preserve"> TASK FOR A BOATER SPEED ZONE COMPLIANCE STUDY</w:t>
      </w:r>
      <w:r w:rsidR="006B4066" w:rsidRPr="00FF6B86">
        <w:rPr>
          <w:caps/>
        </w:rPr>
        <w:t>, SUBJECT TO APPROPRIATION BY CITY COUNCIL</w:t>
      </w:r>
      <w:r w:rsidR="00424605" w:rsidRPr="00FF6B86">
        <w:rPr>
          <w:caps/>
        </w:rPr>
        <w:t>;</w:t>
      </w:r>
      <w:r w:rsidR="006B4066" w:rsidRPr="00FF6B86">
        <w:rPr>
          <w:caps/>
        </w:rPr>
        <w:t xml:space="preserve"> </w:t>
      </w:r>
      <w:r w:rsidR="00424605" w:rsidRPr="00FF6B86">
        <w:rPr>
          <w:caps/>
        </w:rPr>
        <w:t>PROVIDING AN EFFECTIVE DATE.</w:t>
      </w:r>
    </w:p>
    <w:p w14:paraId="27DCEA54" w14:textId="77777777" w:rsidR="00030178" w:rsidRPr="00B9282C" w:rsidRDefault="00030178" w:rsidP="000301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ind w:left="1440" w:right="1440"/>
        <w:jc w:val="both"/>
        <w:rPr>
          <w:b/>
        </w:rPr>
      </w:pPr>
      <w:r w:rsidRPr="00B9282C">
        <w:rPr>
          <w:b/>
        </w:rPr>
        <w:t xml:space="preserve"> </w:t>
      </w:r>
    </w:p>
    <w:p w14:paraId="61166384" w14:textId="77777777" w:rsidR="00424605" w:rsidRDefault="000301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rPr>
          <w:b/>
        </w:rPr>
        <w:tab/>
      </w:r>
      <w:r w:rsidR="00424605" w:rsidRPr="00B9282C">
        <w:rPr>
          <w:b/>
        </w:rPr>
        <w:t>WHEREAS,</w:t>
      </w:r>
      <w:r w:rsidR="00424605">
        <w:t xml:space="preserve"> the City of Jacksonville has engaged Jacksonville University to provide marine science support, particularly in developing and refining the City’s Manatee Protection Plan; and</w:t>
      </w:r>
    </w:p>
    <w:p w14:paraId="32F4B857" w14:textId="77777777" w:rsidR="00424605" w:rsidRDefault="00424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r w:rsidRPr="00B9282C">
        <w:rPr>
          <w:b/>
        </w:rPr>
        <w:t>WHEREAS,</w:t>
      </w:r>
      <w:r>
        <w:t xml:space="preserve"> the University’s </w:t>
      </w:r>
      <w:r w:rsidR="003A54F3">
        <w:t xml:space="preserve">A. </w:t>
      </w:r>
      <w:r>
        <w:t>Quinton White, Ph.D., a highly-regarded expert on marine mammals, especially manatees, has been the principal scientist under the contract with Jacksonville University; and</w:t>
      </w:r>
    </w:p>
    <w:p w14:paraId="71509EF8" w14:textId="77777777" w:rsidR="00424605" w:rsidRDefault="00424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r w:rsidRPr="00B9282C">
        <w:rPr>
          <w:b/>
        </w:rPr>
        <w:t>WHEREAS,</w:t>
      </w:r>
      <w:r>
        <w:t xml:space="preserve"> conflict, such as the differing regulatory approaches to manatee protection and the debate over the status of the manatee, indicates the continuing need for marine science support; and</w:t>
      </w:r>
    </w:p>
    <w:p w14:paraId="3CEF873B" w14:textId="77777777" w:rsidR="007D2BEF" w:rsidRDefault="004246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r w:rsidR="007D2BEF" w:rsidRPr="007D2BEF">
        <w:rPr>
          <w:b/>
        </w:rPr>
        <w:t>WHEREAS,</w:t>
      </w:r>
      <w:r w:rsidR="007D2BEF">
        <w:t xml:space="preserve"> </w:t>
      </w:r>
      <w:r w:rsidR="007D2BEF" w:rsidRPr="00F703B6">
        <w:rPr>
          <w:szCs w:val="23"/>
        </w:rPr>
        <w:t xml:space="preserve">the City Council authorized the contract with Dr. </w:t>
      </w:r>
      <w:r w:rsidR="0016028E">
        <w:rPr>
          <w:szCs w:val="23"/>
        </w:rPr>
        <w:t>White through Ordinance 2018-540</w:t>
      </w:r>
      <w:r w:rsidR="007D2BEF" w:rsidRPr="00F703B6">
        <w:rPr>
          <w:szCs w:val="23"/>
        </w:rPr>
        <w:t xml:space="preserve">-E, </w:t>
      </w:r>
      <w:r w:rsidR="007D2BEF" w:rsidRPr="00E07047">
        <w:rPr>
          <w:szCs w:val="23"/>
        </w:rPr>
        <w:t xml:space="preserve">which invoked Section 126.107(g), </w:t>
      </w:r>
      <w:r w:rsidR="007D2BEF" w:rsidRPr="00E07047">
        <w:rPr>
          <w:i/>
          <w:szCs w:val="23"/>
        </w:rPr>
        <w:t>Ordinance Code</w:t>
      </w:r>
      <w:r w:rsidR="007D2BEF" w:rsidRPr="00E07047">
        <w:rPr>
          <w:szCs w:val="23"/>
        </w:rPr>
        <w:t>, to waive competitive solicitation and bidding due to Dr. White’s expertise</w:t>
      </w:r>
      <w:r w:rsidR="00CD1343">
        <w:rPr>
          <w:szCs w:val="23"/>
        </w:rPr>
        <w:t xml:space="preserve">, and </w:t>
      </w:r>
      <w:r w:rsidR="005853A6">
        <w:rPr>
          <w:szCs w:val="23"/>
        </w:rPr>
        <w:t xml:space="preserve">through </w:t>
      </w:r>
      <w:r w:rsidR="00CD1343">
        <w:rPr>
          <w:szCs w:val="23"/>
        </w:rPr>
        <w:t>Ordinance 2019-645-E</w:t>
      </w:r>
      <w:r w:rsidR="007D2BEF" w:rsidRPr="00F703B6">
        <w:rPr>
          <w:szCs w:val="23"/>
        </w:rPr>
        <w:t>; and</w:t>
      </w:r>
    </w:p>
    <w:p w14:paraId="4C23B514" w14:textId="77777777" w:rsidR="007D2BEF" w:rsidRDefault="007D2BEF" w:rsidP="00AA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lastRenderedPageBreak/>
        <w:tab/>
      </w:r>
      <w:r w:rsidR="00424605" w:rsidRPr="00B9282C">
        <w:rPr>
          <w:b/>
        </w:rPr>
        <w:t>WHEREAS,</w:t>
      </w:r>
      <w:r w:rsidR="00424605">
        <w:t xml:space="preserve"> </w:t>
      </w:r>
      <w:r w:rsidR="0016028E">
        <w:t>the</w:t>
      </w:r>
      <w:r w:rsidR="00CC5689">
        <w:t xml:space="preserve"> contract </w:t>
      </w:r>
      <w:r w:rsidR="00CD1343">
        <w:t>approved by O</w:t>
      </w:r>
      <w:r w:rsidR="0016028E">
        <w:t xml:space="preserve">rdinance </w:t>
      </w:r>
      <w:r w:rsidR="00CD1343">
        <w:t>2019-645</w:t>
      </w:r>
      <w:r w:rsidR="0016028E">
        <w:t xml:space="preserve">-E </w:t>
      </w:r>
      <w:r w:rsidR="00CC5689">
        <w:t xml:space="preserve">was set </w:t>
      </w:r>
      <w:r w:rsidR="00453ADC">
        <w:t xml:space="preserve">to expire on </w:t>
      </w:r>
      <w:r w:rsidR="00527188">
        <w:t>October 3</w:t>
      </w:r>
      <w:r w:rsidR="005853A6">
        <w:t>, 2020</w:t>
      </w:r>
      <w:r w:rsidR="00BB3449">
        <w:t xml:space="preserve"> but provides</w:t>
      </w:r>
      <w:r w:rsidR="00CC5689">
        <w:t xml:space="preserve"> for </w:t>
      </w:r>
      <w:r w:rsidR="005853A6">
        <w:t>three</w:t>
      </w:r>
      <w:r w:rsidR="00CC5689">
        <w:t xml:space="preserve"> </w:t>
      </w:r>
      <w:r w:rsidR="005853A6">
        <w:t>(3</w:t>
      </w:r>
      <w:r w:rsidR="00453ADC">
        <w:t xml:space="preserve">) one (1) year renewals; and </w:t>
      </w:r>
    </w:p>
    <w:p w14:paraId="10E6A785" w14:textId="77777777" w:rsidR="002433D9" w:rsidRDefault="00453ADC" w:rsidP="00AA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r>
        <w:rPr>
          <w:b/>
        </w:rPr>
        <w:t>WHEREAS</w:t>
      </w:r>
      <w:r w:rsidR="000F6233">
        <w:t>, a revised</w:t>
      </w:r>
      <w:r>
        <w:t xml:space="preserve"> Task 8 </w:t>
      </w:r>
      <w:r w:rsidR="0055099F">
        <w:t>for a Boater Speed Zone Compliance Study (the “Study”) was</w:t>
      </w:r>
      <w:r>
        <w:t xml:space="preserve"> outlined in</w:t>
      </w:r>
      <w:r w:rsidR="0055099F">
        <w:t xml:space="preserve"> the first amendment to the contract, which was to be competed within the 2019/2020 fiscal year</w:t>
      </w:r>
      <w:r w:rsidR="002433D9">
        <w:t xml:space="preserve"> for the amount of $90,000.00; and</w:t>
      </w:r>
    </w:p>
    <w:p w14:paraId="7BB55854" w14:textId="77777777" w:rsidR="004F44AC" w:rsidRPr="00AB1738" w:rsidRDefault="002433D9" w:rsidP="00AB17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r>
        <w:rPr>
          <w:b/>
        </w:rPr>
        <w:t>WHEREAS,</w:t>
      </w:r>
      <w:r w:rsidR="0055099F">
        <w:t xml:space="preserve"> due to </w:t>
      </w:r>
      <w:r>
        <w:t xml:space="preserve">lengthy </w:t>
      </w:r>
      <w:r w:rsidR="0055099F">
        <w:t>discussions with the Florida Fish and Wildlife Conservation Commission (“FWC”)</w:t>
      </w:r>
      <w:r>
        <w:t xml:space="preserve"> regarding the scope of work for the Study</w:t>
      </w:r>
      <w:r w:rsidRPr="002433D9">
        <w:t xml:space="preserve"> </w:t>
      </w:r>
      <w:r>
        <w:t>as required by the City of Jacksonville Manatee Protection Plan, 4</w:t>
      </w:r>
      <w:r w:rsidRPr="0060776F">
        <w:rPr>
          <w:vertAlign w:val="superscript"/>
        </w:rPr>
        <w:t>th</w:t>
      </w:r>
      <w:r>
        <w:t xml:space="preserve"> Edition, dated November 2017, </w:t>
      </w:r>
      <w:r w:rsidR="0055099F">
        <w:t>and delays brought on by COVID-19</w:t>
      </w:r>
      <w:r w:rsidRPr="002433D9">
        <w:t xml:space="preserve"> </w:t>
      </w:r>
      <w:r>
        <w:t>which disrupted the University’s ability to perfo</w:t>
      </w:r>
      <w:r w:rsidR="00CA4CC7">
        <w:t>rm the data collection for the S</w:t>
      </w:r>
      <w:r>
        <w:t>tudy</w:t>
      </w:r>
      <w:r w:rsidR="0055099F">
        <w:t>, the Study was initiated</w:t>
      </w:r>
      <w:r>
        <w:t xml:space="preserve"> in FY 2019/2020</w:t>
      </w:r>
      <w:r w:rsidR="0055099F">
        <w:t>, but not completed; and</w:t>
      </w:r>
    </w:p>
    <w:p w14:paraId="770A8580" w14:textId="77777777" w:rsidR="002433D9" w:rsidRPr="002433D9" w:rsidRDefault="002433D9" w:rsidP="00AA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r w:rsidRPr="00AB1738">
        <w:rPr>
          <w:b/>
        </w:rPr>
        <w:t>WHEREAS,</w:t>
      </w:r>
      <w:r w:rsidR="00535F7B" w:rsidRPr="00AB1738">
        <w:t xml:space="preserve"> because the Study was only partially completed in FY 2019/2020 </w:t>
      </w:r>
      <w:r w:rsidR="00AB1738">
        <w:t xml:space="preserve">and because the funding is obligated and thus will carry </w:t>
      </w:r>
      <w:r w:rsidR="00407F19" w:rsidRPr="00AB1738">
        <w:t xml:space="preserve"> over from FY 19/21 to FY 20/21, </w:t>
      </w:r>
      <w:r w:rsidR="00736495" w:rsidRPr="00AB1738">
        <w:t>no additional funds will be needed for the Study</w:t>
      </w:r>
      <w:r w:rsidR="004F44AC" w:rsidRPr="00AB1738">
        <w:t xml:space="preserve"> in FY 20/21</w:t>
      </w:r>
      <w:r w:rsidR="00CA4CC7" w:rsidRPr="00AB1738">
        <w:t>, which will bring the total contract amount to $360,000</w:t>
      </w:r>
      <w:r w:rsidR="004F44AC" w:rsidRPr="00AB1738">
        <w:t xml:space="preserve"> </w:t>
      </w:r>
      <w:r w:rsidR="004F44AC" w:rsidRPr="00AB1738">
        <w:rPr>
          <w:bCs/>
        </w:rPr>
        <w:t>($90,000 for FY 18/19 annual contract + $90,000.00 for FY 19/20 annual contract, + $90,000.00 for the Boater Speed Zone Compliance Study + $90,000 for FY 20/21 annual contract)</w:t>
      </w:r>
      <w:r w:rsidR="004F44AC" w:rsidRPr="00AB1738">
        <w:t>; and</w:t>
      </w:r>
    </w:p>
    <w:p w14:paraId="69B06A6C" w14:textId="77777777" w:rsidR="003877A4" w:rsidRPr="003877A4" w:rsidRDefault="003877A4" w:rsidP="00AA5A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r>
        <w:rPr>
          <w:b/>
        </w:rPr>
        <w:t>WHEREAS</w:t>
      </w:r>
      <w:r>
        <w:t xml:space="preserve">, at its </w:t>
      </w:r>
      <w:r w:rsidR="007E48A3">
        <w:t>September 9, 2020</w:t>
      </w:r>
      <w:r>
        <w:t xml:space="preserve"> meeting, the Waterw</w:t>
      </w:r>
      <w:r w:rsidR="00BB3449">
        <w:t>ays Commission voted</w:t>
      </w:r>
      <w:r>
        <w:t xml:space="preserve"> to recommend approval of the proposed contract extension and </w:t>
      </w:r>
      <w:r w:rsidR="00CA4CC7">
        <w:t>the delayed</w:t>
      </w:r>
      <w:r>
        <w:t xml:space="preserve"> services for the Study; and</w:t>
      </w:r>
    </w:p>
    <w:p w14:paraId="2FEF92DE" w14:textId="77777777" w:rsidR="00424605" w:rsidRDefault="007D2B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r w:rsidR="006A126E" w:rsidRPr="006A126E">
        <w:rPr>
          <w:b/>
        </w:rPr>
        <w:t>WHEREAS</w:t>
      </w:r>
      <w:r w:rsidR="006A126E">
        <w:t xml:space="preserve">, </w:t>
      </w:r>
      <w:r>
        <w:t xml:space="preserve">the </w:t>
      </w:r>
      <w:r w:rsidR="00CC5689">
        <w:t xml:space="preserve">Council would like to exercise the </w:t>
      </w:r>
      <w:r w:rsidR="00BB3449">
        <w:t>second</w:t>
      </w:r>
      <w:r w:rsidR="00CC5689">
        <w:t xml:space="preserve"> extension to renew the contract for an additional one-y</w:t>
      </w:r>
      <w:r w:rsidR="00453ADC">
        <w:t xml:space="preserve">ear renewal to </w:t>
      </w:r>
      <w:r w:rsidR="00527188">
        <w:t>October 2</w:t>
      </w:r>
      <w:r w:rsidR="00BB3449">
        <w:t>, 2021, and to include th</w:t>
      </w:r>
      <w:r w:rsidR="00CA4CC7">
        <w:t>e continuation of work on the Study to its completion</w:t>
      </w:r>
      <w:r w:rsidR="00CC5689">
        <w:t xml:space="preserve">; </w:t>
      </w:r>
      <w:r w:rsidR="00424605">
        <w:t>now therefore</w:t>
      </w:r>
    </w:p>
    <w:p w14:paraId="14E21C21" w14:textId="77777777" w:rsidR="00CA4CC7" w:rsidRPr="00AB1738" w:rsidRDefault="00424605" w:rsidP="00AB17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r>
        <w:rPr>
          <w:b/>
        </w:rPr>
        <w:t xml:space="preserve">BE IT ORDAINED </w:t>
      </w:r>
      <w:r>
        <w:t>by the Council of the City of Jacksonville:</w:t>
      </w:r>
    </w:p>
    <w:p w14:paraId="415DCA6C" w14:textId="77777777" w:rsidR="00D662F4" w:rsidRDefault="00CA4CC7">
      <w:pPr>
        <w:spacing w:line="450" w:lineRule="exact"/>
        <w:jc w:val="both"/>
      </w:pPr>
      <w:r>
        <w:rPr>
          <w:b/>
        </w:rPr>
        <w:lastRenderedPageBreak/>
        <w:tab/>
      </w:r>
      <w:r w:rsidR="00AB1738" w:rsidRPr="00AB1738">
        <w:rPr>
          <w:b/>
        </w:rPr>
        <w:t xml:space="preserve">Section </w:t>
      </w:r>
      <w:r w:rsidR="00AB1738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="00424605">
        <w:rPr>
          <w:b/>
        </w:rPr>
        <w:t xml:space="preserve">Authorizing the Mayor and Corporation Secretary to </w:t>
      </w:r>
      <w:r w:rsidR="003A54F3">
        <w:rPr>
          <w:b/>
        </w:rPr>
        <w:t>Execute</w:t>
      </w:r>
      <w:r w:rsidR="00D914E8">
        <w:rPr>
          <w:b/>
        </w:rPr>
        <w:t xml:space="preserve"> </w:t>
      </w:r>
      <w:r w:rsidR="00FF6B86">
        <w:rPr>
          <w:b/>
        </w:rPr>
        <w:t xml:space="preserve">a </w:t>
      </w:r>
      <w:r w:rsidR="00BB3449">
        <w:rPr>
          <w:b/>
        </w:rPr>
        <w:t>Second</w:t>
      </w:r>
      <w:r w:rsidR="006A126E">
        <w:rPr>
          <w:b/>
        </w:rPr>
        <w:t xml:space="preserve"> </w:t>
      </w:r>
      <w:r w:rsidR="00D914E8">
        <w:rPr>
          <w:b/>
        </w:rPr>
        <w:t xml:space="preserve">Amendment to the </w:t>
      </w:r>
      <w:r w:rsidR="003A54F3">
        <w:rPr>
          <w:b/>
        </w:rPr>
        <w:t>C</w:t>
      </w:r>
      <w:r w:rsidR="00424605">
        <w:rPr>
          <w:b/>
        </w:rPr>
        <w:t>ontract</w:t>
      </w:r>
      <w:r w:rsidR="006B4066">
        <w:rPr>
          <w:b/>
        </w:rPr>
        <w:t xml:space="preserve"> for Continuing Manatee Protection Studies</w:t>
      </w:r>
      <w:r w:rsidR="00453ADC">
        <w:rPr>
          <w:b/>
        </w:rPr>
        <w:t>, dated October 4, 2018</w:t>
      </w:r>
      <w:r w:rsidR="00424605">
        <w:rPr>
          <w:b/>
        </w:rPr>
        <w:t>.</w:t>
      </w:r>
      <w:r w:rsidR="00424605">
        <w:t xml:space="preserve">  Subject to appropriation by the City Council, the Mayor, or his designee, and Corporation Secretary are authorized to execute a</w:t>
      </w:r>
      <w:r w:rsidR="00FF6B86">
        <w:t xml:space="preserve"> </w:t>
      </w:r>
      <w:r w:rsidR="00BB3449">
        <w:t>Second</w:t>
      </w:r>
      <w:r w:rsidR="00F110A1">
        <w:t xml:space="preserve"> </w:t>
      </w:r>
      <w:r w:rsidR="00F703B6">
        <w:t>A</w:t>
      </w:r>
      <w:r w:rsidR="00D914E8">
        <w:t xml:space="preserve">mendment to the </w:t>
      </w:r>
      <w:r w:rsidR="00424605">
        <w:t xml:space="preserve">contract with Jacksonville University </w:t>
      </w:r>
      <w:r w:rsidR="007D2BEF">
        <w:t xml:space="preserve">to exercise </w:t>
      </w:r>
      <w:r w:rsidR="00CC5689">
        <w:t xml:space="preserve">the </w:t>
      </w:r>
      <w:r w:rsidR="00BB3449">
        <w:t>second</w:t>
      </w:r>
      <w:r w:rsidR="00F110A1">
        <w:t xml:space="preserve"> </w:t>
      </w:r>
      <w:r w:rsidR="007D2BEF">
        <w:t xml:space="preserve">one (1) year renewal of the contract term </w:t>
      </w:r>
      <w:r w:rsidR="00424605">
        <w:t xml:space="preserve">for </w:t>
      </w:r>
      <w:r w:rsidR="007D2BEF">
        <w:t xml:space="preserve">the </w:t>
      </w:r>
      <w:r w:rsidR="00424605">
        <w:t xml:space="preserve">services of Dr. </w:t>
      </w:r>
      <w:r w:rsidR="003A54F3">
        <w:t xml:space="preserve">A. Quinton </w:t>
      </w:r>
      <w:r w:rsidR="00D662F4">
        <w:t xml:space="preserve">White </w:t>
      </w:r>
      <w:r w:rsidR="006B4066">
        <w:t>and Dr. Gerard Pinto for continuing manatee protection studies</w:t>
      </w:r>
      <w:r w:rsidR="002738F6">
        <w:t xml:space="preserve"> in substantially the same form as contained </w:t>
      </w:r>
      <w:r w:rsidR="00BB3449">
        <w:rPr>
          <w:rFonts w:cs="Courier New"/>
          <w:bCs/>
          <w:szCs w:val="23"/>
        </w:rPr>
        <w:t>in the document</w:t>
      </w:r>
      <w:r w:rsidR="001A082B">
        <w:rPr>
          <w:rFonts w:cs="Courier New"/>
          <w:b/>
          <w:bCs/>
          <w:szCs w:val="23"/>
        </w:rPr>
        <w:t xml:space="preserve"> </w:t>
      </w:r>
      <w:r w:rsidR="00535F7B" w:rsidRPr="00535F7B">
        <w:rPr>
          <w:rFonts w:cs="Courier New"/>
          <w:bCs/>
          <w:szCs w:val="23"/>
        </w:rPr>
        <w:t>attached hereto as</w:t>
      </w:r>
      <w:r w:rsidR="00535F7B">
        <w:rPr>
          <w:rFonts w:cs="Courier New"/>
          <w:b/>
          <w:bCs/>
          <w:szCs w:val="23"/>
        </w:rPr>
        <w:t xml:space="preserve"> </w:t>
      </w:r>
      <w:r w:rsidR="00535F7B" w:rsidRPr="00AB1738">
        <w:rPr>
          <w:rFonts w:cs="Courier New"/>
          <w:b/>
          <w:bCs/>
          <w:szCs w:val="23"/>
        </w:rPr>
        <w:t>Exhibit 1</w:t>
      </w:r>
      <w:r w:rsidR="004077AB" w:rsidRPr="00AB1738">
        <w:t>.</w:t>
      </w:r>
      <w:r w:rsidR="00424605">
        <w:t xml:space="preserve"> </w:t>
      </w:r>
    </w:p>
    <w:p w14:paraId="462B600F" w14:textId="77777777" w:rsidR="00424605" w:rsidRDefault="00AB1738" w:rsidP="007D2BEF">
      <w:pPr>
        <w:pStyle w:val="BodyText"/>
        <w:widowControl w:val="0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firstLine="720"/>
      </w:pPr>
      <w:r>
        <w:rPr>
          <w:b/>
        </w:rPr>
        <w:t>Section 2</w:t>
      </w:r>
      <w:r w:rsidR="00424605">
        <w:rPr>
          <w:b/>
        </w:rPr>
        <w:t>.</w:t>
      </w:r>
      <w:r w:rsidR="00424605">
        <w:t xml:space="preserve">  </w:t>
      </w:r>
      <w:r w:rsidR="00424605">
        <w:tab/>
      </w:r>
      <w:r w:rsidR="00424605">
        <w:rPr>
          <w:b/>
        </w:rPr>
        <w:t>Effective Date.</w:t>
      </w:r>
      <w:r w:rsidR="00424605">
        <w:t xml:space="preserve">  This Ordinance shall become effective upon signature by the Mayor or upon becoming effective without the Mayor's signature.</w:t>
      </w:r>
    </w:p>
    <w:p w14:paraId="0910FC97" w14:textId="77777777" w:rsidR="001A082B" w:rsidRDefault="001A082B" w:rsidP="007D2BEF">
      <w:pPr>
        <w:pStyle w:val="BodyText"/>
        <w:widowControl w:val="0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9420"/>
          <w:tab w:val="clear" w:pos="94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firstLine="720"/>
      </w:pPr>
    </w:p>
    <w:p w14:paraId="6BB6D7DD" w14:textId="77777777" w:rsidR="00424605" w:rsidRDefault="00424605">
      <w:pPr>
        <w:widowControl w:val="0"/>
        <w:spacing w:line="450" w:lineRule="atLeast"/>
        <w:jc w:val="both"/>
      </w:pPr>
      <w:r>
        <w:t>Form Approved:</w:t>
      </w:r>
    </w:p>
    <w:p w14:paraId="60841D2A" w14:textId="77777777" w:rsidR="00424605" w:rsidRDefault="00424605">
      <w:pPr>
        <w:widowControl w:val="0"/>
        <w:spacing w:line="450" w:lineRule="atLeast"/>
        <w:jc w:val="both"/>
      </w:pPr>
    </w:p>
    <w:p w14:paraId="475FB30B" w14:textId="7D78E974" w:rsidR="00424605" w:rsidRPr="00F458A5" w:rsidRDefault="00F458A5">
      <w:pPr>
        <w:widowControl w:val="0"/>
        <w:spacing w:line="450" w:lineRule="atLeast"/>
        <w:jc w:val="both"/>
        <w:rPr>
          <w:u w:val="single"/>
        </w:rPr>
      </w:pPr>
      <w:r>
        <w:rPr>
          <w:u w:val="single"/>
        </w:rPr>
        <w:t xml:space="preserve">     /S/ Susan C. Grandin_____</w:t>
      </w:r>
    </w:p>
    <w:p w14:paraId="3D647E38" w14:textId="77777777" w:rsidR="00424605" w:rsidRDefault="00424605">
      <w:pPr>
        <w:widowControl w:val="0"/>
        <w:spacing w:line="450" w:lineRule="atLeast"/>
        <w:jc w:val="both"/>
      </w:pPr>
      <w:r>
        <w:t>Office of General Counsel</w:t>
      </w:r>
    </w:p>
    <w:p w14:paraId="534B0049" w14:textId="77777777" w:rsidR="00424605" w:rsidRDefault="00424605">
      <w:pPr>
        <w:widowControl w:val="0"/>
        <w:spacing w:line="450" w:lineRule="atLeast"/>
        <w:jc w:val="both"/>
      </w:pPr>
      <w:r>
        <w:t>Legislation Prepared By:</w:t>
      </w:r>
      <w:r>
        <w:tab/>
      </w:r>
      <w:r w:rsidR="00950384">
        <w:t>Susan C. Grandin</w:t>
      </w:r>
    </w:p>
    <w:p w14:paraId="7F56D778" w14:textId="77777777" w:rsidR="00424605" w:rsidRPr="00BB3449" w:rsidRDefault="00DD5CBB" w:rsidP="006A126E">
      <w:pPr>
        <w:widowControl w:val="0"/>
        <w:spacing w:line="450" w:lineRule="atLeast"/>
        <w:jc w:val="both"/>
        <w:rPr>
          <w:i/>
          <w:snapToGrid w:val="0"/>
          <w:sz w:val="16"/>
        </w:rPr>
      </w:pPr>
      <w:r>
        <w:rPr>
          <w:i/>
          <w:snapToGrid w:val="0"/>
          <w:sz w:val="16"/>
        </w:rPr>
        <w:fldChar w:fldCharType="begin"/>
      </w:r>
      <w:r>
        <w:rPr>
          <w:i/>
          <w:snapToGrid w:val="0"/>
          <w:sz w:val="16"/>
        </w:rPr>
        <w:instrText xml:space="preserve"> FILENAME   \* MERGEFORMAT </w:instrText>
      </w:r>
      <w:r>
        <w:rPr>
          <w:i/>
          <w:snapToGrid w:val="0"/>
          <w:sz w:val="16"/>
        </w:rPr>
        <w:fldChar w:fldCharType="separate"/>
      </w:r>
      <w:r>
        <w:rPr>
          <w:i/>
          <w:noProof/>
          <w:snapToGrid w:val="0"/>
          <w:sz w:val="16"/>
        </w:rPr>
        <w:t>GC-#1387920-v3-JU_Manatee_Contract_Legis.docx</w:t>
      </w:r>
      <w:r>
        <w:rPr>
          <w:i/>
          <w:snapToGrid w:val="0"/>
          <w:sz w:val="16"/>
        </w:rPr>
        <w:fldChar w:fldCharType="end"/>
      </w:r>
    </w:p>
    <w:sectPr w:rsidR="00424605" w:rsidRPr="00BB3449">
      <w:headerReference w:type="default" r:id="rId6"/>
      <w:footerReference w:type="even" r:id="rId7"/>
      <w:footerReference w:type="default" r:id="rId8"/>
      <w:headerReference w:type="first" r:id="rId9"/>
      <w:type w:val="continuous"/>
      <w:pgSz w:w="12240" w:h="15840" w:code="1"/>
      <w:pgMar w:top="1008" w:right="1440" w:bottom="720" w:left="1440" w:header="720" w:footer="432" w:gutter="0"/>
      <w:pgBorders>
        <w:left w:val="single" w:sz="4" w:space="13" w:color="auto"/>
        <w:right w:val="single" w:sz="4" w:space="13" w:color="auto"/>
      </w:pgBorders>
      <w:lnNumType w:countBy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1A2C5" w14:textId="77777777" w:rsidR="00262E5D" w:rsidRDefault="00262E5D">
      <w:r>
        <w:separator/>
      </w:r>
    </w:p>
  </w:endnote>
  <w:endnote w:type="continuationSeparator" w:id="0">
    <w:p w14:paraId="5813DF5B" w14:textId="77777777" w:rsidR="00262E5D" w:rsidRDefault="0026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09CC" w14:textId="77777777" w:rsidR="006056F1" w:rsidRDefault="006056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B8C99A" w14:textId="77777777" w:rsidR="006056F1" w:rsidRDefault="00605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F8B2" w14:textId="77777777" w:rsidR="006056F1" w:rsidRDefault="006056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F9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5629B0F" w14:textId="77777777" w:rsidR="006056F1" w:rsidRDefault="00605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AC31D" w14:textId="77777777" w:rsidR="00262E5D" w:rsidRDefault="00262E5D">
      <w:r>
        <w:separator/>
      </w:r>
    </w:p>
  </w:footnote>
  <w:footnote w:type="continuationSeparator" w:id="0">
    <w:p w14:paraId="7D6C7FCF" w14:textId="77777777" w:rsidR="00262E5D" w:rsidRDefault="0026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0F17" w14:textId="77777777" w:rsidR="000807D4" w:rsidRDefault="000807D4" w:rsidP="000807D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03631" w14:textId="77777777" w:rsidR="006056F1" w:rsidRPr="001A082B" w:rsidRDefault="006056F1" w:rsidP="000807D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79"/>
    <w:rsid w:val="000269D9"/>
    <w:rsid w:val="00030178"/>
    <w:rsid w:val="0003565F"/>
    <w:rsid w:val="000438AB"/>
    <w:rsid w:val="00061335"/>
    <w:rsid w:val="000807D4"/>
    <w:rsid w:val="00086616"/>
    <w:rsid w:val="000A3EDF"/>
    <w:rsid w:val="000D1610"/>
    <w:rsid w:val="000F6233"/>
    <w:rsid w:val="00117F20"/>
    <w:rsid w:val="00133B20"/>
    <w:rsid w:val="00143BFD"/>
    <w:rsid w:val="0016028E"/>
    <w:rsid w:val="001968EA"/>
    <w:rsid w:val="001A082B"/>
    <w:rsid w:val="001B39D1"/>
    <w:rsid w:val="001C5EA2"/>
    <w:rsid w:val="001D0AEF"/>
    <w:rsid w:val="001D23B8"/>
    <w:rsid w:val="001F37F4"/>
    <w:rsid w:val="002054B8"/>
    <w:rsid w:val="00213BDF"/>
    <w:rsid w:val="0021565F"/>
    <w:rsid w:val="0023382B"/>
    <w:rsid w:val="002433D9"/>
    <w:rsid w:val="00262E5D"/>
    <w:rsid w:val="002738F6"/>
    <w:rsid w:val="002A423C"/>
    <w:rsid w:val="002C2363"/>
    <w:rsid w:val="002F072A"/>
    <w:rsid w:val="003016F7"/>
    <w:rsid w:val="00314491"/>
    <w:rsid w:val="00314553"/>
    <w:rsid w:val="00362860"/>
    <w:rsid w:val="003877A4"/>
    <w:rsid w:val="003977E3"/>
    <w:rsid w:val="003A54F3"/>
    <w:rsid w:val="003B5104"/>
    <w:rsid w:val="003E07CB"/>
    <w:rsid w:val="003E0E28"/>
    <w:rsid w:val="003E169A"/>
    <w:rsid w:val="003E1FEF"/>
    <w:rsid w:val="003F0B7E"/>
    <w:rsid w:val="004002F2"/>
    <w:rsid w:val="004077AB"/>
    <w:rsid w:val="00407F19"/>
    <w:rsid w:val="004139E8"/>
    <w:rsid w:val="00424605"/>
    <w:rsid w:val="00447164"/>
    <w:rsid w:val="0045095A"/>
    <w:rsid w:val="00453ADC"/>
    <w:rsid w:val="004B783E"/>
    <w:rsid w:val="004D4FDA"/>
    <w:rsid w:val="004E0162"/>
    <w:rsid w:val="004F09FF"/>
    <w:rsid w:val="004F44AC"/>
    <w:rsid w:val="00501C9B"/>
    <w:rsid w:val="0052094A"/>
    <w:rsid w:val="005260A7"/>
    <w:rsid w:val="0052627B"/>
    <w:rsid w:val="00527188"/>
    <w:rsid w:val="00535F7B"/>
    <w:rsid w:val="00536FD1"/>
    <w:rsid w:val="0055099F"/>
    <w:rsid w:val="00573333"/>
    <w:rsid w:val="005853A6"/>
    <w:rsid w:val="005A69B3"/>
    <w:rsid w:val="005C25A9"/>
    <w:rsid w:val="00600AFA"/>
    <w:rsid w:val="006056F1"/>
    <w:rsid w:val="0060776F"/>
    <w:rsid w:val="00616CE3"/>
    <w:rsid w:val="00621463"/>
    <w:rsid w:val="00630261"/>
    <w:rsid w:val="00677EE9"/>
    <w:rsid w:val="006A126E"/>
    <w:rsid w:val="006A3F92"/>
    <w:rsid w:val="006B4066"/>
    <w:rsid w:val="006D4909"/>
    <w:rsid w:val="006E0CB2"/>
    <w:rsid w:val="00736495"/>
    <w:rsid w:val="00774CF3"/>
    <w:rsid w:val="007915D1"/>
    <w:rsid w:val="00794AF6"/>
    <w:rsid w:val="007B108F"/>
    <w:rsid w:val="007D2BEF"/>
    <w:rsid w:val="007E48A3"/>
    <w:rsid w:val="007E74DC"/>
    <w:rsid w:val="0083030C"/>
    <w:rsid w:val="00834833"/>
    <w:rsid w:val="008D5B86"/>
    <w:rsid w:val="008D67D7"/>
    <w:rsid w:val="008E24B5"/>
    <w:rsid w:val="00913528"/>
    <w:rsid w:val="00950384"/>
    <w:rsid w:val="0098072B"/>
    <w:rsid w:val="0098651F"/>
    <w:rsid w:val="00990C0E"/>
    <w:rsid w:val="009B741A"/>
    <w:rsid w:val="009C0A25"/>
    <w:rsid w:val="009C29CC"/>
    <w:rsid w:val="009F29DB"/>
    <w:rsid w:val="00A35C48"/>
    <w:rsid w:val="00A755EF"/>
    <w:rsid w:val="00A969F4"/>
    <w:rsid w:val="00AA16B5"/>
    <w:rsid w:val="00AA5AD7"/>
    <w:rsid w:val="00AB1738"/>
    <w:rsid w:val="00AD4138"/>
    <w:rsid w:val="00AE0125"/>
    <w:rsid w:val="00B23146"/>
    <w:rsid w:val="00B26B45"/>
    <w:rsid w:val="00B32B7C"/>
    <w:rsid w:val="00B3327B"/>
    <w:rsid w:val="00B627DA"/>
    <w:rsid w:val="00B9282C"/>
    <w:rsid w:val="00B939B7"/>
    <w:rsid w:val="00BB3449"/>
    <w:rsid w:val="00BB4B5E"/>
    <w:rsid w:val="00BC1A1E"/>
    <w:rsid w:val="00C225BC"/>
    <w:rsid w:val="00C36CC7"/>
    <w:rsid w:val="00C72F44"/>
    <w:rsid w:val="00CA4CC7"/>
    <w:rsid w:val="00CC5689"/>
    <w:rsid w:val="00CD1343"/>
    <w:rsid w:val="00CD3DA3"/>
    <w:rsid w:val="00CF0373"/>
    <w:rsid w:val="00CF0A85"/>
    <w:rsid w:val="00D0773C"/>
    <w:rsid w:val="00D43196"/>
    <w:rsid w:val="00D662F4"/>
    <w:rsid w:val="00D71185"/>
    <w:rsid w:val="00D73969"/>
    <w:rsid w:val="00D914E8"/>
    <w:rsid w:val="00DD5CBB"/>
    <w:rsid w:val="00E07047"/>
    <w:rsid w:val="00E1599A"/>
    <w:rsid w:val="00E251F5"/>
    <w:rsid w:val="00E44DFB"/>
    <w:rsid w:val="00E52D56"/>
    <w:rsid w:val="00E5500D"/>
    <w:rsid w:val="00EA3779"/>
    <w:rsid w:val="00EB294E"/>
    <w:rsid w:val="00EE7A94"/>
    <w:rsid w:val="00F110A1"/>
    <w:rsid w:val="00F2690E"/>
    <w:rsid w:val="00F458A5"/>
    <w:rsid w:val="00F501BB"/>
    <w:rsid w:val="00F51427"/>
    <w:rsid w:val="00F703B6"/>
    <w:rsid w:val="00FA691F"/>
    <w:rsid w:val="00FB5264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7CBBE"/>
  <w15:docId w15:val="{A9BFF79D-EC54-4A56-8335-899C5C5A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paragraph" w:styleId="BlockText">
    <w:name w:val="Block Text"/>
    <w:basedOn w:val="Normal"/>
    <w:semiHidden/>
    <w:pPr>
      <w:widowControl w:val="0"/>
      <w:spacing w:line="450" w:lineRule="atLeast"/>
      <w:ind w:left="1440" w:right="1440"/>
      <w:jc w:val="both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94AF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20"/>
        <w:tab w:val="left" w:pos="94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450" w:lineRule="atLeast"/>
      <w:jc w:val="both"/>
    </w:pPr>
  </w:style>
  <w:style w:type="character" w:customStyle="1" w:styleId="BodyTextChar">
    <w:name w:val="Body Text Char"/>
    <w:link w:val="BodyText"/>
    <w:rsid w:val="00794AF6"/>
    <w:rPr>
      <w:rFonts w:ascii="Courier New" w:hAnsi="Courier New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Introduced by the Council Member _________________:</vt:lpstr>
    </vt:vector>
  </TitlesOfParts>
  <Company>City of Jacksonville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Introduced by the Council Member _________________:</dc:title>
  <dc:subject/>
  <dc:creator>DianneS</dc:creator>
  <cp:keywords/>
  <cp:lastModifiedBy>Smith, Jessica</cp:lastModifiedBy>
  <cp:revision>2</cp:revision>
  <cp:lastPrinted>2020-09-17T12:46:00Z</cp:lastPrinted>
  <dcterms:created xsi:type="dcterms:W3CDTF">2020-10-13T11:55:00Z</dcterms:created>
  <dcterms:modified xsi:type="dcterms:W3CDTF">2020-10-13T11:55:00Z</dcterms:modified>
</cp:coreProperties>
</file>